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Pr="000645C4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0645C4">
        <w:rPr>
          <w:rFonts w:ascii="Times New Roman" w:hAnsi="Times New Roman"/>
          <w:b/>
          <w:iCs/>
          <w:sz w:val="24"/>
          <w:szCs w:val="24"/>
        </w:rPr>
        <w:t>Учебный план</w:t>
      </w:r>
    </w:p>
    <w:p w:rsidR="007367E8" w:rsidRPr="00A149CC" w:rsidRDefault="00FA4FE4" w:rsidP="00CF3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645C4">
        <w:rPr>
          <w:rFonts w:ascii="Times New Roman" w:hAnsi="Times New Roman" w:cs="Times New Roman"/>
          <w:sz w:val="24"/>
          <w:szCs w:val="24"/>
        </w:rPr>
        <w:t>«</w:t>
      </w:r>
      <w:r w:rsidR="00E11ECB" w:rsidRPr="00A149CC">
        <w:rPr>
          <w:rFonts w:ascii="Times New Roman" w:hAnsi="Times New Roman" w:cs="Times New Roman"/>
          <w:b/>
          <w:sz w:val="24"/>
          <w:szCs w:val="24"/>
        </w:rPr>
        <w:t xml:space="preserve">ИФА – метод исследования в практики лаборатории на примере количественного определения сухого молока, </w:t>
      </w:r>
      <w:proofErr w:type="spellStart"/>
      <w:r w:rsidR="00E11ECB" w:rsidRPr="00A149CC">
        <w:rPr>
          <w:rFonts w:ascii="Times New Roman" w:hAnsi="Times New Roman" w:cs="Times New Roman"/>
          <w:b/>
          <w:sz w:val="24"/>
          <w:szCs w:val="24"/>
        </w:rPr>
        <w:t>микотоксинов</w:t>
      </w:r>
      <w:proofErr w:type="spellEnd"/>
      <w:r w:rsidR="00E11ECB" w:rsidRPr="00A14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5C4" w:rsidRPr="00A149CC">
        <w:rPr>
          <w:rFonts w:ascii="Times New Roman" w:hAnsi="Times New Roman" w:cs="Times New Roman"/>
          <w:b/>
          <w:sz w:val="24"/>
          <w:szCs w:val="24"/>
        </w:rPr>
        <w:t>и антибиотиков пищевых продук</w:t>
      </w:r>
      <w:r w:rsidRPr="00A149CC">
        <w:rPr>
          <w:rFonts w:ascii="Times New Roman" w:hAnsi="Times New Roman" w:cs="Times New Roman"/>
          <w:b/>
          <w:sz w:val="24"/>
          <w:szCs w:val="24"/>
        </w:rPr>
        <w:t xml:space="preserve">тов» </w:t>
      </w:r>
    </w:p>
    <w:p w:rsidR="00BF4D38" w:rsidRPr="000645C4" w:rsidRDefault="000645C4" w:rsidP="00C07D8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645C4">
        <w:rPr>
          <w:rFonts w:ascii="Times New Roman" w:hAnsi="Times New Roman"/>
          <w:sz w:val="20"/>
          <w:szCs w:val="20"/>
        </w:rPr>
        <w:t>(</w:t>
      </w:r>
      <w:r w:rsidR="00BF4D38" w:rsidRPr="000645C4">
        <w:rPr>
          <w:rFonts w:ascii="Times New Roman" w:hAnsi="Times New Roman"/>
          <w:sz w:val="20"/>
          <w:szCs w:val="20"/>
        </w:rPr>
        <w:t>название дополнительной профессиональной программы повышения квалификации (профессиональной переподготовки)</w:t>
      </w:r>
      <w:proofErr w:type="gramEnd"/>
    </w:p>
    <w:p w:rsidR="00C07D8F" w:rsidRPr="000645C4" w:rsidRDefault="00C07D8F" w:rsidP="00C07D8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C69" w:rsidRPr="000645C4" w:rsidRDefault="002A6DBD" w:rsidP="00C07D8F">
      <w:pPr>
        <w:spacing w:after="0" w:line="240" w:lineRule="auto"/>
        <w:ind w:left="-992"/>
        <w:jc w:val="both"/>
        <w:rPr>
          <w:rFonts w:ascii="Times New Roman" w:hAnsi="Times New Roman"/>
          <w:sz w:val="24"/>
          <w:szCs w:val="24"/>
        </w:rPr>
      </w:pPr>
      <w:r w:rsidRPr="000645C4">
        <w:rPr>
          <w:rFonts w:ascii="Times New Roman" w:hAnsi="Times New Roman"/>
          <w:b/>
          <w:sz w:val="24"/>
          <w:szCs w:val="24"/>
        </w:rPr>
        <w:t>Цель</w:t>
      </w:r>
      <w:r w:rsidR="00ED7CD2" w:rsidRPr="000645C4">
        <w:rPr>
          <w:rFonts w:ascii="Times New Roman" w:hAnsi="Times New Roman"/>
          <w:sz w:val="24"/>
          <w:szCs w:val="24"/>
        </w:rPr>
        <w:t xml:space="preserve">: </w:t>
      </w:r>
      <w:r w:rsidR="00802C69" w:rsidRPr="000645C4">
        <w:rPr>
          <w:rFonts w:ascii="Times New Roman" w:hAnsi="Times New Roman" w:cs="Times New Roman"/>
          <w:sz w:val="24"/>
          <w:szCs w:val="24"/>
        </w:rPr>
        <w:t>повышение квалификации специалистов, получение знаний и навыков по освоению принципов и методологии иммуноферментного анализа и их разновидности</w:t>
      </w:r>
    </w:p>
    <w:p w:rsidR="00743CF0" w:rsidRPr="000645C4" w:rsidRDefault="002A6DBD" w:rsidP="00C07D8F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645C4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0645C4">
        <w:rPr>
          <w:rFonts w:ascii="Times New Roman" w:hAnsi="Times New Roman"/>
          <w:sz w:val="24"/>
          <w:szCs w:val="24"/>
        </w:rPr>
        <w:t xml:space="preserve">: </w:t>
      </w:r>
      <w:r w:rsidR="00743CF0" w:rsidRPr="000645C4">
        <w:rPr>
          <w:rFonts w:ascii="Times New Roman" w:hAnsi="Times New Roman" w:cs="Times New Roman"/>
          <w:sz w:val="24"/>
          <w:szCs w:val="24"/>
        </w:rPr>
        <w:t>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центров;</w:t>
      </w:r>
    </w:p>
    <w:p w:rsidR="002A6DBD" w:rsidRPr="000645C4" w:rsidRDefault="002A6DBD" w:rsidP="00C07D8F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0645C4">
        <w:rPr>
          <w:rFonts w:ascii="Times New Roman" w:hAnsi="Times New Roman"/>
          <w:b/>
          <w:sz w:val="24"/>
          <w:szCs w:val="24"/>
        </w:rPr>
        <w:t>Срок обучения</w:t>
      </w:r>
      <w:r w:rsidR="00B04E45" w:rsidRPr="000645C4">
        <w:rPr>
          <w:rFonts w:ascii="Times New Roman" w:hAnsi="Times New Roman"/>
          <w:sz w:val="24"/>
          <w:szCs w:val="24"/>
        </w:rPr>
        <w:t xml:space="preserve">: </w:t>
      </w:r>
      <w:r w:rsidR="00C82BDC" w:rsidRPr="000645C4">
        <w:rPr>
          <w:rFonts w:ascii="Times New Roman" w:hAnsi="Times New Roman"/>
          <w:sz w:val="24"/>
          <w:szCs w:val="24"/>
        </w:rPr>
        <w:t>4</w:t>
      </w:r>
      <w:r w:rsidR="00B04E45" w:rsidRPr="000645C4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Pr="000645C4">
        <w:rPr>
          <w:rFonts w:ascii="Times New Roman" w:hAnsi="Times New Roman"/>
          <w:sz w:val="24"/>
          <w:szCs w:val="24"/>
        </w:rPr>
        <w:t>академичес</w:t>
      </w:r>
      <w:r w:rsidR="00261CA2" w:rsidRPr="000645C4">
        <w:rPr>
          <w:rFonts w:ascii="Times New Roman" w:hAnsi="Times New Roman"/>
          <w:sz w:val="24"/>
          <w:szCs w:val="24"/>
        </w:rPr>
        <w:t>ких</w:t>
      </w:r>
      <w:proofErr w:type="gramEnd"/>
      <w:r w:rsidR="00261CA2" w:rsidRPr="000645C4">
        <w:rPr>
          <w:rFonts w:ascii="Times New Roman" w:hAnsi="Times New Roman"/>
          <w:sz w:val="24"/>
          <w:szCs w:val="24"/>
        </w:rPr>
        <w:t xml:space="preserve"> </w:t>
      </w:r>
      <w:r w:rsidR="00F23BE1" w:rsidRPr="000645C4">
        <w:rPr>
          <w:rFonts w:ascii="Times New Roman" w:hAnsi="Times New Roman"/>
          <w:sz w:val="24"/>
          <w:szCs w:val="24"/>
        </w:rPr>
        <w:t>часа с</w:t>
      </w:r>
      <w:r w:rsidR="00261CA2" w:rsidRPr="000645C4">
        <w:rPr>
          <w:rFonts w:ascii="Times New Roman" w:hAnsi="Times New Roman"/>
          <w:sz w:val="24"/>
          <w:szCs w:val="24"/>
        </w:rPr>
        <w:t xml:space="preserve"> отрывом от работы</w:t>
      </w:r>
    </w:p>
    <w:tbl>
      <w:tblPr>
        <w:tblW w:w="107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708"/>
        <w:gridCol w:w="709"/>
        <w:gridCol w:w="1234"/>
        <w:gridCol w:w="1318"/>
        <w:gridCol w:w="808"/>
      </w:tblGrid>
      <w:tr w:rsidR="002A6DBD" w:rsidRPr="000645C4" w:rsidTr="00791A83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5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5C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A6DBD" w:rsidRPr="000645C4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791A83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Количество часов при обучении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791A83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</w:tr>
      <w:tr w:rsidR="002A6DBD" w:rsidRPr="000645C4" w:rsidTr="00791A83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0645C4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0645C4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791A83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791A83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791A83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791A83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Самостоятельное освоение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0645C4" w:rsidTr="00791A8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5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5C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5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5C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0645C4" w:rsidTr="00791A8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FA4FE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1</w:t>
            </w:r>
            <w:r w:rsidR="0066645C" w:rsidRPr="00064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743CF0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Основы теории и основные понятия ИФА. Области применения на практике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E14B64" w:rsidP="00C07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45C" w:rsidRPr="000645C4" w:rsidTr="00791A8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45C" w:rsidRPr="000645C4" w:rsidRDefault="00FA4FE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2</w:t>
            </w:r>
            <w:r w:rsidR="0066645C" w:rsidRPr="00064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Pr="000645C4" w:rsidRDefault="00EF68F2" w:rsidP="00EF68F2">
            <w:pPr>
              <w:spacing w:after="0" w:line="240" w:lineRule="auto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Классификация методов ИФА, связь с областью применения.</w:t>
            </w:r>
          </w:p>
          <w:p w:rsidR="00EF68F2" w:rsidRPr="000645C4" w:rsidRDefault="00EF68F2" w:rsidP="00EF68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Ферменты и субстраты, используемые в ИФ анализе, принципы их выбора.</w:t>
            </w:r>
          </w:p>
          <w:p w:rsidR="0066645C" w:rsidRPr="000645C4" w:rsidRDefault="00EF68F2" w:rsidP="00EF68F2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Антигены (АГ) и антитела (АТ) принципы их выбора Твердая фаза и принципы иммобилизации (АГ) и (АТ) Аппаратура для ИФА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0645C4" w:rsidRDefault="00E14B64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0645C4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0645C4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45C" w:rsidRPr="000645C4" w:rsidRDefault="0066645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F2" w:rsidRPr="000645C4" w:rsidTr="00791A8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Pr="000645C4" w:rsidRDefault="00FA4FE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3</w:t>
            </w:r>
            <w:r w:rsidR="00EF68F2" w:rsidRPr="00064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Pr="000645C4" w:rsidRDefault="00B04E45" w:rsidP="00EF68F2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Демонстрационное о</w:t>
            </w:r>
            <w:r w:rsidR="00EF68F2" w:rsidRPr="000645C4">
              <w:rPr>
                <w:rFonts w:ascii="Times New Roman" w:hAnsi="Times New Roman"/>
                <w:sz w:val="24"/>
                <w:szCs w:val="24"/>
              </w:rPr>
              <w:t>знакомление с практикой иммуноферментного анализа</w:t>
            </w:r>
            <w:r w:rsidR="00AD01FB" w:rsidRPr="000645C4">
              <w:rPr>
                <w:rFonts w:ascii="Times New Roman" w:hAnsi="Times New Roman"/>
                <w:sz w:val="24"/>
                <w:szCs w:val="24"/>
              </w:rPr>
              <w:t>.</w:t>
            </w:r>
            <w:r w:rsidR="00EF68F2" w:rsidRPr="000645C4">
              <w:rPr>
                <w:rFonts w:ascii="Times New Roman" w:hAnsi="Times New Roman"/>
                <w:sz w:val="24"/>
                <w:szCs w:val="24"/>
              </w:rPr>
              <w:t xml:space="preserve"> Условия хранения и использования Тест-систем</w:t>
            </w:r>
            <w:r w:rsidR="00AD01FB" w:rsidRPr="000645C4">
              <w:rPr>
                <w:rFonts w:ascii="Times New Roman" w:hAnsi="Times New Roman"/>
                <w:sz w:val="24"/>
                <w:szCs w:val="24"/>
              </w:rPr>
              <w:t xml:space="preserve"> для ИФА в лаборатории.</w:t>
            </w:r>
          </w:p>
          <w:p w:rsidR="00EF68F2" w:rsidRPr="000645C4" w:rsidRDefault="00EF68F2" w:rsidP="00EF68F2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 xml:space="preserve"> Подбор средств измерения, вспомогательного и испытательного оборудования.</w:t>
            </w:r>
          </w:p>
          <w:p w:rsidR="00EF68F2" w:rsidRPr="000645C4" w:rsidRDefault="00EF68F2" w:rsidP="00D63E6D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E6D" w:rsidRPr="000645C4">
              <w:rPr>
                <w:rFonts w:ascii="Times New Roman" w:hAnsi="Times New Roman"/>
                <w:sz w:val="24"/>
                <w:szCs w:val="24"/>
              </w:rPr>
              <w:t xml:space="preserve">Обзор способов  подготовки проб пищевых продуктов к ИФА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45" w:rsidRPr="000645C4" w:rsidTr="00791A83">
        <w:trPr>
          <w:trHeight w:val="1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E45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E45" w:rsidRPr="000645C4" w:rsidRDefault="00B04E45" w:rsidP="00B04E45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подготовленных проб с использованием Тест-систем - </w:t>
            </w:r>
            <w:r w:rsidR="00401195" w:rsidRPr="000645C4">
              <w:rPr>
                <w:rFonts w:ascii="Times New Roman" w:hAnsi="Times New Roman"/>
                <w:sz w:val="24"/>
                <w:szCs w:val="24"/>
              </w:rPr>
              <w:t xml:space="preserve">непрямого </w:t>
            </w:r>
            <w:r w:rsidRPr="000645C4">
              <w:rPr>
                <w:rFonts w:ascii="Times New Roman" w:hAnsi="Times New Roman"/>
                <w:sz w:val="24"/>
                <w:szCs w:val="24"/>
              </w:rPr>
              <w:t>конкурентного ИФА</w:t>
            </w:r>
            <w:r w:rsidR="00922697" w:rsidRPr="000645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22697" w:rsidRPr="000645C4">
              <w:rPr>
                <w:rFonts w:ascii="Times New Roman" w:hAnsi="Times New Roman"/>
                <w:sz w:val="24"/>
                <w:szCs w:val="24"/>
              </w:rPr>
              <w:t>микотоксины</w:t>
            </w:r>
            <w:proofErr w:type="spellEnd"/>
            <w:r w:rsidR="00922697" w:rsidRPr="000645C4">
              <w:rPr>
                <w:rFonts w:ascii="Times New Roman" w:hAnsi="Times New Roman"/>
                <w:sz w:val="24"/>
                <w:szCs w:val="24"/>
              </w:rPr>
              <w:t>, антибиотики)</w:t>
            </w:r>
            <w:r w:rsidRPr="00064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E45" w:rsidRPr="000645C4" w:rsidRDefault="00B04E45" w:rsidP="00B04E45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Обработка результатов анализа</w:t>
            </w:r>
            <w:proofErr w:type="gramStart"/>
            <w:r w:rsidRPr="000645C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04E45" w:rsidRPr="000645C4" w:rsidRDefault="00B04E45" w:rsidP="00B04E45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Pr="000645C4" w:rsidRDefault="00401195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Pr="000645C4" w:rsidRDefault="00B04E4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Pr="000645C4" w:rsidRDefault="0040119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Pr="000645C4" w:rsidRDefault="00B04E4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E45" w:rsidRPr="000645C4" w:rsidRDefault="00B04E4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8F2" w:rsidRPr="000645C4" w:rsidTr="00791A8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8F2" w:rsidRPr="000645C4" w:rsidRDefault="00401195" w:rsidP="00DE6D7C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 xml:space="preserve">Проведение анализа с использованием Тест-систем  прямого неконкурентного ИФА </w:t>
            </w:r>
            <w:r w:rsidR="00EF68F2" w:rsidRPr="000645C4">
              <w:rPr>
                <w:rFonts w:ascii="Times New Roman" w:hAnsi="Times New Roman"/>
                <w:sz w:val="24"/>
                <w:szCs w:val="24"/>
              </w:rPr>
              <w:t>с применением «набор</w:t>
            </w:r>
            <w:r w:rsidR="00DE6D7C" w:rsidRPr="000645C4">
              <w:rPr>
                <w:rFonts w:ascii="Times New Roman" w:hAnsi="Times New Roman"/>
                <w:sz w:val="24"/>
                <w:szCs w:val="24"/>
              </w:rPr>
              <w:t>а</w:t>
            </w:r>
            <w:r w:rsidR="00EF68F2" w:rsidRPr="000645C4">
              <w:rPr>
                <w:rFonts w:ascii="Times New Roman" w:hAnsi="Times New Roman"/>
                <w:sz w:val="24"/>
                <w:szCs w:val="24"/>
              </w:rPr>
              <w:t xml:space="preserve"> реагентов «Сухое молоко-ИФА»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DE6D7C" w:rsidP="00EF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DE6D7C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8F2" w:rsidRPr="000645C4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64" w:rsidRPr="000645C4" w:rsidTr="00791A8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Pr="000645C4" w:rsidRDefault="00E14B64" w:rsidP="00EF190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 w:cs="Times New Roman"/>
                <w:sz w:val="24"/>
                <w:szCs w:val="24"/>
              </w:rPr>
              <w:t>Ознакомление и пр</w:t>
            </w:r>
            <w:r w:rsidR="00EF1909" w:rsidRPr="000645C4">
              <w:rPr>
                <w:rFonts w:ascii="Times New Roman" w:hAnsi="Times New Roman" w:cs="Times New Roman"/>
                <w:sz w:val="24"/>
                <w:szCs w:val="24"/>
              </w:rPr>
              <w:t>актическое применение  программ</w:t>
            </w:r>
            <w:r w:rsidRPr="000645C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результатов ан</w:t>
            </w:r>
            <w:r w:rsidR="00EF1909" w:rsidRPr="000645C4">
              <w:rPr>
                <w:rFonts w:ascii="Times New Roman" w:hAnsi="Times New Roman" w:cs="Times New Roman"/>
                <w:sz w:val="24"/>
                <w:szCs w:val="24"/>
              </w:rPr>
              <w:t xml:space="preserve">ализа с </w:t>
            </w:r>
            <w:r w:rsidR="00EF1909" w:rsidRPr="00064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Тест-систем</w:t>
            </w:r>
            <w:r w:rsidRPr="0006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Pr="000645C4" w:rsidRDefault="00CD6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Pr="000645C4" w:rsidRDefault="00CD6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64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64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0645C4" w:rsidTr="00791A8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6645C" w:rsidRPr="00064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791A83" w:rsidRDefault="00EF68F2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A83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</w:tr>
      <w:tr w:rsidR="002A6DBD" w:rsidRPr="000645C4" w:rsidTr="00791A83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E14B6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A6DBD" w:rsidRPr="000645C4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EF68F2" w:rsidP="00666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4</w:t>
            </w:r>
            <w:r w:rsidR="00E14B64" w:rsidRPr="00064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CD6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E14B64" w:rsidP="00666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C4">
              <w:rPr>
                <w:rFonts w:ascii="Times New Roman" w:hAnsi="Times New Roman"/>
                <w:sz w:val="24"/>
                <w:szCs w:val="24"/>
              </w:rPr>
              <w:t>3</w:t>
            </w:r>
            <w:r w:rsidR="00CD6AB7" w:rsidRPr="00064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0645C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DBD" w:rsidRPr="000645C4" w:rsidRDefault="003F60E5" w:rsidP="003F60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 учебный план могут быть внесены изменения и дополнения</w:t>
      </w:r>
    </w:p>
    <w:sectPr w:rsidR="002A6DBD" w:rsidRPr="000645C4" w:rsidSect="00ED550E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D9" w:rsidRDefault="00CB0BD9" w:rsidP="005B402B">
      <w:pPr>
        <w:spacing w:after="0" w:line="240" w:lineRule="auto"/>
      </w:pPr>
      <w:r>
        <w:separator/>
      </w:r>
    </w:p>
  </w:endnote>
  <w:endnote w:type="continuationSeparator" w:id="0">
    <w:p w:rsidR="00CB0BD9" w:rsidRDefault="00CB0BD9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D9" w:rsidRDefault="00CB0BD9" w:rsidP="005B402B">
      <w:pPr>
        <w:spacing w:after="0" w:line="240" w:lineRule="auto"/>
      </w:pPr>
      <w:r>
        <w:separator/>
      </w:r>
    </w:p>
  </w:footnote>
  <w:footnote w:type="continuationSeparator" w:id="0">
    <w:p w:rsidR="00CB0BD9" w:rsidRDefault="00CB0BD9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1132"/>
      <w:docPartObj>
        <w:docPartGallery w:val="Page Numbers (Top of Page)"/>
        <w:docPartUnique/>
      </w:docPartObj>
    </w:sdtPr>
    <w:sdtEndPr/>
    <w:sdtContent>
      <w:p w:rsidR="00ED550E" w:rsidRDefault="00ED55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3C">
          <w:rPr>
            <w:noProof/>
          </w:rPr>
          <w:t>2</w:t>
        </w:r>
        <w:r>
          <w:fldChar w:fldCharType="end"/>
        </w:r>
      </w:p>
    </w:sdtContent>
  </w:sdt>
  <w:p w:rsidR="000645C4" w:rsidRDefault="000645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8E46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645C4"/>
    <w:rsid w:val="00065FA4"/>
    <w:rsid w:val="00070122"/>
    <w:rsid w:val="00083F2C"/>
    <w:rsid w:val="000B1EB1"/>
    <w:rsid w:val="000D041E"/>
    <w:rsid w:val="000D2CFB"/>
    <w:rsid w:val="000D43A2"/>
    <w:rsid w:val="000E014D"/>
    <w:rsid w:val="000E6678"/>
    <w:rsid w:val="000F39CD"/>
    <w:rsid w:val="00106FD0"/>
    <w:rsid w:val="00113417"/>
    <w:rsid w:val="0012340A"/>
    <w:rsid w:val="001262A1"/>
    <w:rsid w:val="00140759"/>
    <w:rsid w:val="00167994"/>
    <w:rsid w:val="00193467"/>
    <w:rsid w:val="001A2EC9"/>
    <w:rsid w:val="001C7C9B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CA2"/>
    <w:rsid w:val="0028195C"/>
    <w:rsid w:val="002918F0"/>
    <w:rsid w:val="002A0D10"/>
    <w:rsid w:val="002A1E37"/>
    <w:rsid w:val="002A6DBD"/>
    <w:rsid w:val="002B7149"/>
    <w:rsid w:val="002C2857"/>
    <w:rsid w:val="002C68BF"/>
    <w:rsid w:val="002D48FA"/>
    <w:rsid w:val="002D7508"/>
    <w:rsid w:val="002F446E"/>
    <w:rsid w:val="00342693"/>
    <w:rsid w:val="00351A3C"/>
    <w:rsid w:val="00356A53"/>
    <w:rsid w:val="003767BE"/>
    <w:rsid w:val="00391BFB"/>
    <w:rsid w:val="003E5F19"/>
    <w:rsid w:val="003F60E5"/>
    <w:rsid w:val="003F6A32"/>
    <w:rsid w:val="00401195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265F3"/>
    <w:rsid w:val="005350C1"/>
    <w:rsid w:val="00541A79"/>
    <w:rsid w:val="005526FD"/>
    <w:rsid w:val="00565BE4"/>
    <w:rsid w:val="005712EE"/>
    <w:rsid w:val="00583F3F"/>
    <w:rsid w:val="005A15CF"/>
    <w:rsid w:val="005A5FD2"/>
    <w:rsid w:val="005B402B"/>
    <w:rsid w:val="005B619D"/>
    <w:rsid w:val="005F2793"/>
    <w:rsid w:val="005F75A7"/>
    <w:rsid w:val="0062762F"/>
    <w:rsid w:val="00627CC6"/>
    <w:rsid w:val="0063798D"/>
    <w:rsid w:val="0066645C"/>
    <w:rsid w:val="0068167C"/>
    <w:rsid w:val="00683350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367E8"/>
    <w:rsid w:val="00743CF0"/>
    <w:rsid w:val="00781F3A"/>
    <w:rsid w:val="00791A83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02C69"/>
    <w:rsid w:val="0083305B"/>
    <w:rsid w:val="00850E2E"/>
    <w:rsid w:val="00876C33"/>
    <w:rsid w:val="00887A5C"/>
    <w:rsid w:val="00887FA7"/>
    <w:rsid w:val="00892C9E"/>
    <w:rsid w:val="0089753C"/>
    <w:rsid w:val="008A26B9"/>
    <w:rsid w:val="008C34DE"/>
    <w:rsid w:val="008E03B0"/>
    <w:rsid w:val="008F6E64"/>
    <w:rsid w:val="00906D6E"/>
    <w:rsid w:val="00911C3F"/>
    <w:rsid w:val="00912C4C"/>
    <w:rsid w:val="0091538F"/>
    <w:rsid w:val="009212AE"/>
    <w:rsid w:val="00922697"/>
    <w:rsid w:val="00937B2F"/>
    <w:rsid w:val="00942299"/>
    <w:rsid w:val="00956EA6"/>
    <w:rsid w:val="00961B79"/>
    <w:rsid w:val="00966F8B"/>
    <w:rsid w:val="00974F43"/>
    <w:rsid w:val="009838B5"/>
    <w:rsid w:val="00986690"/>
    <w:rsid w:val="009C62A7"/>
    <w:rsid w:val="009D0B4F"/>
    <w:rsid w:val="009D2490"/>
    <w:rsid w:val="009D5307"/>
    <w:rsid w:val="009E2B78"/>
    <w:rsid w:val="009E566E"/>
    <w:rsid w:val="009F368B"/>
    <w:rsid w:val="00A01096"/>
    <w:rsid w:val="00A028FC"/>
    <w:rsid w:val="00A05CEA"/>
    <w:rsid w:val="00A149CC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D01FB"/>
    <w:rsid w:val="00AE35CF"/>
    <w:rsid w:val="00AF3F37"/>
    <w:rsid w:val="00B04E45"/>
    <w:rsid w:val="00B40373"/>
    <w:rsid w:val="00B435AD"/>
    <w:rsid w:val="00B4441B"/>
    <w:rsid w:val="00B50F1C"/>
    <w:rsid w:val="00B56267"/>
    <w:rsid w:val="00B621B5"/>
    <w:rsid w:val="00B67044"/>
    <w:rsid w:val="00B75A61"/>
    <w:rsid w:val="00B75C6A"/>
    <w:rsid w:val="00B81A30"/>
    <w:rsid w:val="00BA595E"/>
    <w:rsid w:val="00BB2934"/>
    <w:rsid w:val="00BB679A"/>
    <w:rsid w:val="00BB7514"/>
    <w:rsid w:val="00BC6CF2"/>
    <w:rsid w:val="00BD18C2"/>
    <w:rsid w:val="00BD2889"/>
    <w:rsid w:val="00BF0DC8"/>
    <w:rsid w:val="00BF4D38"/>
    <w:rsid w:val="00C07D8F"/>
    <w:rsid w:val="00C10010"/>
    <w:rsid w:val="00C11FD1"/>
    <w:rsid w:val="00C414CC"/>
    <w:rsid w:val="00C472DC"/>
    <w:rsid w:val="00C6758C"/>
    <w:rsid w:val="00C67B72"/>
    <w:rsid w:val="00C824EC"/>
    <w:rsid w:val="00C82BDC"/>
    <w:rsid w:val="00C840CA"/>
    <w:rsid w:val="00C94DA6"/>
    <w:rsid w:val="00C956ED"/>
    <w:rsid w:val="00CA49DE"/>
    <w:rsid w:val="00CA5E17"/>
    <w:rsid w:val="00CA7854"/>
    <w:rsid w:val="00CB0BD9"/>
    <w:rsid w:val="00CC0292"/>
    <w:rsid w:val="00CD6AB7"/>
    <w:rsid w:val="00CE1B22"/>
    <w:rsid w:val="00CF30BE"/>
    <w:rsid w:val="00D0545B"/>
    <w:rsid w:val="00D06B8D"/>
    <w:rsid w:val="00D113DE"/>
    <w:rsid w:val="00D1692A"/>
    <w:rsid w:val="00D510D2"/>
    <w:rsid w:val="00D6088F"/>
    <w:rsid w:val="00D63E6D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6D7C"/>
    <w:rsid w:val="00DE7D54"/>
    <w:rsid w:val="00DE7D5D"/>
    <w:rsid w:val="00DF3F3C"/>
    <w:rsid w:val="00E05BFD"/>
    <w:rsid w:val="00E11ECB"/>
    <w:rsid w:val="00E14B64"/>
    <w:rsid w:val="00E1551F"/>
    <w:rsid w:val="00E32057"/>
    <w:rsid w:val="00E4362D"/>
    <w:rsid w:val="00E46685"/>
    <w:rsid w:val="00E55227"/>
    <w:rsid w:val="00E5526F"/>
    <w:rsid w:val="00E70F95"/>
    <w:rsid w:val="00E92EB6"/>
    <w:rsid w:val="00E934E4"/>
    <w:rsid w:val="00EA40A6"/>
    <w:rsid w:val="00EA5E93"/>
    <w:rsid w:val="00EB52E4"/>
    <w:rsid w:val="00EC185B"/>
    <w:rsid w:val="00ED3337"/>
    <w:rsid w:val="00ED550E"/>
    <w:rsid w:val="00ED7CD2"/>
    <w:rsid w:val="00EE4536"/>
    <w:rsid w:val="00EF0E03"/>
    <w:rsid w:val="00EF1909"/>
    <w:rsid w:val="00EF4CF8"/>
    <w:rsid w:val="00EF5A45"/>
    <w:rsid w:val="00EF68F2"/>
    <w:rsid w:val="00F021AC"/>
    <w:rsid w:val="00F05870"/>
    <w:rsid w:val="00F11114"/>
    <w:rsid w:val="00F17C00"/>
    <w:rsid w:val="00F23BE1"/>
    <w:rsid w:val="00F318D7"/>
    <w:rsid w:val="00F55DD9"/>
    <w:rsid w:val="00F71930"/>
    <w:rsid w:val="00F71A50"/>
    <w:rsid w:val="00F73CC4"/>
    <w:rsid w:val="00F9333A"/>
    <w:rsid w:val="00F9706F"/>
    <w:rsid w:val="00FA3D18"/>
    <w:rsid w:val="00FA4FE4"/>
    <w:rsid w:val="00FB7F2C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qFormat/>
    <w:rsid w:val="001C7C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1C7C9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C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qFormat/>
    <w:rsid w:val="001C7C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1C7C9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C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CE68-FD6B-4219-91A0-D128B7A9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2017-08-09T10:32:00Z</cp:lastPrinted>
  <dcterms:created xsi:type="dcterms:W3CDTF">2019-05-08T11:18:00Z</dcterms:created>
  <dcterms:modified xsi:type="dcterms:W3CDTF">2019-05-08T11:18:00Z</dcterms:modified>
</cp:coreProperties>
</file>