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18" w:rsidRPr="00FA3D18" w:rsidRDefault="00FA3D18" w:rsidP="00FA3D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ЗАШИТЫ ПРАВ ПОТРЕБИТЕЛЕЙ И БЛАГОПОЛУЧИЯ ЧЕЛОВЕКА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FA3D18" w:rsidRPr="00FA3D18" w:rsidRDefault="00FA3D18" w:rsidP="00FA3D18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2C3C43" w:rsidRPr="00BB6BA7" w:rsidRDefault="002C3C43" w:rsidP="002C3C43">
      <w:pPr>
        <w:suppressAutoHyphens/>
        <w:spacing w:after="120" w:line="240" w:lineRule="auto"/>
        <w:ind w:left="-425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BB6BA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Учебный план</w:t>
      </w:r>
    </w:p>
    <w:p w:rsidR="002C3C43" w:rsidRPr="00721E22" w:rsidRDefault="00540CE6" w:rsidP="002C3C43">
      <w:pPr>
        <w:pBdr>
          <w:bottom w:val="single" w:sz="4" w:space="1" w:color="auto"/>
        </w:pBd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1D33">
        <w:rPr>
          <w:rFonts w:ascii="Times New Roman" w:hAnsi="Times New Roman"/>
          <w:sz w:val="28"/>
          <w:szCs w:val="28"/>
        </w:rPr>
        <w:t>Актуальные вопросы деятельности испытательных лабораторий, проводящих медико-биологические испытания, лабораторий анализа состава веществ и материалов, объектов окружающей среды, лабораторий производств пищевых продуктов, включая напитки и табака, сельского хозяйства и ветеринарии</w:t>
      </w:r>
      <w:r>
        <w:rPr>
          <w:rFonts w:ascii="Times New Roman" w:hAnsi="Times New Roman"/>
          <w:sz w:val="28"/>
          <w:szCs w:val="28"/>
        </w:rPr>
        <w:t>»</w:t>
      </w:r>
    </w:p>
    <w:p w:rsidR="002C3C43" w:rsidRPr="00721E22" w:rsidRDefault="001F2C60" w:rsidP="002C3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21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</w:t>
      </w:r>
      <w:r w:rsidR="002C3C43" w:rsidRPr="00721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наименование дополнительной профессиональной программы повышения квалификации</w:t>
      </w:r>
      <w:r w:rsidRPr="00721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</w:p>
    <w:p w:rsidR="002C3C43" w:rsidRPr="00BB6BA7" w:rsidRDefault="002C3C43" w:rsidP="002C3C4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D3A92" w:rsidRDefault="00250546" w:rsidP="00250546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BB6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1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квалификации специалистов, получение знаний и </w:t>
      </w:r>
      <w:r w:rsid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совершенствование </w:t>
      </w:r>
      <w:r w:rsidRPr="003F1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навыков </w:t>
      </w:r>
      <w:r w:rsidR="00AD3A92" w:rsidRP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оценки деятельности испытательных лабораторий, проводящих медико-биологические испытания, лабораторий анализа состава веществ и материалов, объектов окружающей среды, лабораторий производств пищевых продуктов, включая напитки и табака, сельского хозяйства и ветеринарии.</w:t>
      </w:r>
    </w:p>
    <w:p w:rsidR="00AD3A92" w:rsidRDefault="00250546" w:rsidP="00AD3A92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Категория слушателей:</w:t>
      </w:r>
      <w:r w:rsidRPr="00BB6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руководители организаций и их заместители, </w:t>
      </w:r>
      <w:r w:rsidR="00AD3A92" w:rsidRPr="003F1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руководители и специалисты </w:t>
      </w:r>
      <w:r w:rsid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испытательных лабораторий </w:t>
      </w:r>
      <w:r w:rsidR="00AD3A92" w:rsidRPr="003F1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высшим и средним профессиональным образованием, </w:t>
      </w:r>
      <w:r w:rsid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занимающихся вопросами планирования и реализации СМК, аудиторы, </w:t>
      </w:r>
      <w:r w:rsidR="00AD3A92" w:rsidRPr="00E465B7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</w:t>
      </w:r>
      <w:r w:rsid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AD3A92" w:rsidRPr="00E465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аккредитации и технически</w:t>
      </w:r>
      <w:r w:rsidR="00AD3A92">
        <w:rPr>
          <w:rFonts w:ascii="Times New Roman" w:eastAsiaTheme="minorHAnsi" w:hAnsi="Times New Roman" w:cs="Times New Roman"/>
          <w:sz w:val="28"/>
          <w:szCs w:val="28"/>
          <w:lang w:eastAsia="en-US"/>
        </w:rPr>
        <w:t>е эксперты.</w:t>
      </w:r>
    </w:p>
    <w:p w:rsidR="002C3C43" w:rsidRPr="00BB6BA7" w:rsidRDefault="002C3C43" w:rsidP="00AD3A9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B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обучения:</w:t>
      </w:r>
      <w:r w:rsidRPr="00BB6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075A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152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академических час</w:t>
      </w:r>
      <w:r w:rsidR="002C6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</w:t>
      </w:r>
      <w:r w:rsidRPr="00BB6BA7">
        <w:rPr>
          <w:rFonts w:ascii="Times New Roman" w:eastAsia="Times New Roman" w:hAnsi="Times New Roman" w:cs="Times New Roman"/>
          <w:sz w:val="28"/>
          <w:szCs w:val="28"/>
          <w:lang w:eastAsia="ar-SA"/>
        </w:rPr>
        <w:t>с отрывом от работы</w:t>
      </w:r>
      <w:r w:rsidR="009166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98"/>
        <w:gridCol w:w="993"/>
        <w:gridCol w:w="1134"/>
        <w:gridCol w:w="1134"/>
        <w:gridCol w:w="1270"/>
        <w:gridCol w:w="1168"/>
      </w:tblGrid>
      <w:tr w:rsidR="002C3C43" w:rsidRPr="00152D3C" w:rsidTr="0011064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 при обучении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2C3C43" w:rsidRPr="00152D3C" w:rsidTr="0011064A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Самостоятельное освоение</w:t>
            </w: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C43" w:rsidRPr="00152D3C" w:rsidTr="0011064A">
        <w:trPr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C43" w:rsidRPr="00152D3C" w:rsidRDefault="002C3C43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72168" w:rsidRPr="00152D3C" w:rsidTr="00AA5291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68" w:rsidRPr="00152D3C" w:rsidRDefault="00772168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92" w:rsidRDefault="00AD3A92" w:rsidP="00AD3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требования к компетентности испытательных лабораторий, </w:t>
            </w:r>
            <w:r w:rsidRPr="00AD3A92">
              <w:rPr>
                <w:rFonts w:ascii="Times New Roman" w:hAnsi="Times New Roman"/>
                <w:sz w:val="24"/>
                <w:szCs w:val="24"/>
              </w:rPr>
              <w:t>проводящих медико-биологические испытания, лабораторий анализа состава веществ и материалов, объектов окружающей среды, лабораторий производств пищевых продуктов, включая напитки и табака, сельского хозяйства и ветеринарии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</w:t>
            </w:r>
            <w:r w:rsidRPr="007E1CBC">
              <w:rPr>
                <w:rFonts w:ascii="Times New Roman" w:hAnsi="Times New Roman"/>
                <w:sz w:val="24"/>
                <w:szCs w:val="24"/>
              </w:rPr>
              <w:t xml:space="preserve"> Минэкономразвития РФ от 30 мая 2014 г № 326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D3A92">
              <w:rPr>
                <w:rFonts w:ascii="Times New Roman" w:hAnsi="Times New Roman"/>
                <w:sz w:val="24"/>
                <w:szCs w:val="24"/>
              </w:rPr>
              <w:t>ГОСТ Р ИСО/МЭК 17025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3A92" w:rsidRPr="00A87F86" w:rsidRDefault="00AD3A92" w:rsidP="00AD3A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7F86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внутренняя </w:t>
            </w:r>
            <w:r w:rsidRPr="00A87F86">
              <w:rPr>
                <w:rFonts w:ascii="Times New Roman" w:hAnsi="Times New Roman"/>
                <w:szCs w:val="24"/>
              </w:rPr>
              <w:t>организация</w:t>
            </w:r>
            <w:r>
              <w:rPr>
                <w:rFonts w:ascii="Times New Roman" w:hAnsi="Times New Roman"/>
                <w:szCs w:val="24"/>
              </w:rPr>
              <w:t xml:space="preserve"> (требования к структуре)</w:t>
            </w:r>
            <w:r w:rsidRPr="00A87F86">
              <w:rPr>
                <w:rFonts w:ascii="Times New Roman" w:hAnsi="Times New Roman"/>
                <w:szCs w:val="24"/>
              </w:rPr>
              <w:t>;</w:t>
            </w:r>
          </w:p>
          <w:p w:rsidR="00AD3A92" w:rsidRDefault="00AD3A92" w:rsidP="00AD3A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87F86">
              <w:rPr>
                <w:rFonts w:ascii="Times New Roman" w:hAnsi="Times New Roman"/>
                <w:szCs w:val="24"/>
              </w:rPr>
              <w:t>- требования к управлению</w:t>
            </w:r>
            <w:r>
              <w:rPr>
                <w:rFonts w:ascii="Times New Roman" w:hAnsi="Times New Roman"/>
                <w:szCs w:val="24"/>
              </w:rPr>
              <w:t>, функции и полномочия руководителя, ТД, МК</w:t>
            </w:r>
            <w:r w:rsidRPr="00A87F86">
              <w:rPr>
                <w:rFonts w:ascii="Times New Roman" w:hAnsi="Times New Roman"/>
                <w:szCs w:val="24"/>
              </w:rPr>
              <w:t>;</w:t>
            </w:r>
          </w:p>
          <w:p w:rsidR="00AD3A92" w:rsidRPr="00A87F86" w:rsidRDefault="00AD3A92" w:rsidP="00AD3A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 взаимодействия </w:t>
            </w:r>
            <w:r w:rsidR="00D84B18">
              <w:rPr>
                <w:rFonts w:ascii="Times New Roman" w:hAnsi="Times New Roman"/>
                <w:szCs w:val="24"/>
              </w:rPr>
              <w:t>ИЛЦ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7A7E39" w:rsidRPr="007A7E39" w:rsidRDefault="00AD3A92" w:rsidP="00AD3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технические требования.</w:t>
            </w:r>
            <w:r w:rsidR="00324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71" w:rsidRPr="00152D3C" w:rsidRDefault="00AD3A92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71" w:rsidRPr="00152D3C" w:rsidRDefault="00AD3A92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68" w:rsidRPr="00152D3C" w:rsidRDefault="00772168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68" w:rsidRPr="00152D3C" w:rsidRDefault="00772168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68" w:rsidRPr="00152D3C" w:rsidRDefault="00772168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2168" w:rsidRPr="00152D3C" w:rsidTr="003949AF">
        <w:trPr>
          <w:trHeight w:val="432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168" w:rsidRPr="00152D3C" w:rsidRDefault="00772168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C5E" w:rsidRDefault="00831C5E" w:rsidP="00472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деятельности и описание области аккредитации ИЛЦ</w:t>
            </w:r>
            <w:r w:rsidR="0047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сфере обеспечения</w:t>
            </w:r>
            <w:r w:rsidRPr="00497CED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благополучия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8D1" w:rsidRDefault="004728D1" w:rsidP="0047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7CA">
              <w:rPr>
                <w:rFonts w:ascii="Times New Roman" w:hAnsi="Times New Roman"/>
                <w:sz w:val="24"/>
                <w:szCs w:val="24"/>
              </w:rPr>
              <w:t>Требования к наличию образования и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7CA">
              <w:rPr>
                <w:rFonts w:ascii="Times New Roman" w:hAnsi="Times New Roman"/>
                <w:sz w:val="24"/>
                <w:szCs w:val="24"/>
              </w:rPr>
              <w:t>в области аккредитации у персонала испытательных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7CA">
              <w:rPr>
                <w:rFonts w:ascii="Times New Roman" w:hAnsi="Times New Roman"/>
                <w:sz w:val="24"/>
                <w:szCs w:val="24"/>
              </w:rPr>
              <w:t>лабораторий или центров</w:t>
            </w:r>
            <w:r>
              <w:rPr>
                <w:rFonts w:ascii="Times New Roman" w:hAnsi="Times New Roman"/>
                <w:sz w:val="24"/>
                <w:szCs w:val="24"/>
              </w:rPr>
              <w:t>. Оценка практических навыков специалистов ИЛЦ.</w:t>
            </w:r>
          </w:p>
          <w:p w:rsidR="004728D1" w:rsidRPr="00324BC0" w:rsidRDefault="004728D1" w:rsidP="00472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3">
              <w:rPr>
                <w:rFonts w:ascii="Times New Roman" w:hAnsi="Times New Roman"/>
                <w:sz w:val="24"/>
                <w:szCs w:val="24"/>
              </w:rPr>
              <w:t xml:space="preserve">Правила и форма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и </w:t>
            </w:r>
            <w:r w:rsidRPr="009721D3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Pr="004728D1">
              <w:rPr>
                <w:rFonts w:ascii="Times New Roman" w:hAnsi="Times New Roman"/>
                <w:sz w:val="24"/>
                <w:szCs w:val="24"/>
              </w:rPr>
              <w:t>, подтверждающих соответствие лаборатории критериям аккредитации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71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71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68" w:rsidRPr="00152D3C" w:rsidRDefault="00772168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68" w:rsidRPr="00152D3C" w:rsidRDefault="00772168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168" w:rsidRPr="00152D3C" w:rsidRDefault="00772168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7E39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39" w:rsidRPr="00152D3C" w:rsidRDefault="007A7E39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24BC0" w:rsidP="00324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1C6A">
              <w:rPr>
                <w:rFonts w:ascii="Times New Roman" w:hAnsi="Times New Roman"/>
                <w:sz w:val="24"/>
                <w:szCs w:val="24"/>
              </w:rPr>
              <w:t>Метрологическое обеспечение испытаний (измерений)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основные требования </w:t>
            </w:r>
            <w:r w:rsidRPr="008C1DFA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федеральным законом от 26.06.2008 г. №102-ФЗ «Об обеспечении единства измерений».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39" w:rsidRPr="00152D3C" w:rsidRDefault="00324BC0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39" w:rsidRPr="00152D3C" w:rsidRDefault="00324BC0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39" w:rsidRPr="00152D3C" w:rsidRDefault="007A7E39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39" w:rsidRPr="00152D3C" w:rsidRDefault="007A7E39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39" w:rsidRPr="00152D3C" w:rsidRDefault="007A7E39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4EF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F" w:rsidRPr="00152D3C" w:rsidRDefault="003E64EF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F3" w:rsidRDefault="002B02F3" w:rsidP="002B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м</w:t>
            </w:r>
            <w:r w:rsidRPr="00C24C13">
              <w:rPr>
                <w:rFonts w:ascii="Times New Roman" w:hAnsi="Times New Roman"/>
                <w:sz w:val="24"/>
                <w:szCs w:val="24"/>
              </w:rPr>
              <w:t>етоды и методики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санитарно-гигиенических исследований </w:t>
            </w:r>
            <w:r w:rsidRPr="00C24C13">
              <w:rPr>
                <w:rFonts w:ascii="Times New Roman" w:hAnsi="Times New Roman"/>
                <w:sz w:val="24"/>
                <w:szCs w:val="24"/>
              </w:rPr>
              <w:t>различных сред и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(вода, почва, АВ, ВРЗ, пищевые продукты и непродовольственные товары)</w:t>
            </w:r>
            <w:r w:rsidRPr="00C24C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4EF" w:rsidRPr="00152D3C" w:rsidRDefault="002B02F3" w:rsidP="00AA5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B6B">
              <w:rPr>
                <w:rFonts w:ascii="Times New Roman" w:hAnsi="Times New Roman"/>
                <w:sz w:val="24"/>
                <w:szCs w:val="24"/>
              </w:rPr>
              <w:t>Технические требования к компетентности испытательных лабораторий</w:t>
            </w:r>
            <w:r>
              <w:rPr>
                <w:rFonts w:ascii="Times New Roman" w:hAnsi="Times New Roman"/>
                <w:sz w:val="24"/>
                <w:szCs w:val="24"/>
              </w:rPr>
              <w:t>, проводящих санитарно-гигиенические лабораторные исследования.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Default="005D351B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Default="005D351B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4EF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F" w:rsidRPr="00152D3C" w:rsidRDefault="003E64EF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3E64EF" w:rsidRDefault="002B02F3" w:rsidP="00AA5291">
            <w:pPr>
              <w:tabs>
                <w:tab w:val="left" w:pos="2587"/>
                <w:tab w:val="left" w:pos="5467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Современные методы и</w:t>
            </w:r>
            <w:r w:rsidRPr="001712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измерения </w:t>
            </w:r>
            <w:r w:rsidRPr="00226D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факторов </w:t>
            </w:r>
            <w:r w:rsidRPr="00152D3C">
              <w:rPr>
                <w:rFonts w:ascii="Times New Roman" w:hAnsi="Times New Roman"/>
                <w:sz w:val="24"/>
                <w:szCs w:val="24"/>
                <w:lang w:eastAsia="ar-SA"/>
              </w:rPr>
              <w:t>ионизирующей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226DA0">
              <w:rPr>
                <w:rFonts w:ascii="Times New Roman" w:hAnsi="Times New Roman"/>
                <w:sz w:val="24"/>
                <w:szCs w:val="24"/>
                <w:lang w:eastAsia="ar-SA"/>
              </w:rPr>
              <w:t>неионизирующей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6DA0">
              <w:rPr>
                <w:rFonts w:ascii="Times New Roman" w:hAnsi="Times New Roman"/>
                <w:sz w:val="24"/>
                <w:szCs w:val="24"/>
                <w:lang w:eastAsia="ar-SA"/>
              </w:rPr>
              <w:t>природы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91B6B">
              <w:rPr>
                <w:rFonts w:ascii="Times New Roman" w:hAnsi="Times New Roman"/>
                <w:sz w:val="24"/>
                <w:szCs w:val="24"/>
              </w:rPr>
              <w:t>Технические требования к компетентности испытательных лабораторий</w:t>
            </w:r>
            <w:r>
              <w:rPr>
                <w:rFonts w:ascii="Times New Roman" w:hAnsi="Times New Roman"/>
                <w:sz w:val="24"/>
                <w:szCs w:val="24"/>
              </w:rPr>
              <w:t>, проводящих измерения физических факторов.</w:t>
            </w:r>
            <w:r w:rsidRPr="00691B6B">
              <w:rPr>
                <w:rFonts w:ascii="Times New Roman" w:hAnsi="Times New Roman"/>
                <w:sz w:val="24"/>
                <w:szCs w:val="24"/>
              </w:rPr>
              <w:t xml:space="preserve"> (требования к помещениям и условиям окружающей среды, оборудованию, метрологическому обеспечению).</w:t>
            </w:r>
            <w:r w:rsidRPr="00691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Default="005D351B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Default="005D351B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4EF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EF" w:rsidRPr="00152D3C" w:rsidRDefault="003E64EF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291" w:rsidRDefault="00D909E7" w:rsidP="002B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CD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микробиологических исследований. Теоретические основы бактериологических, вирусологических,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="00AA5291">
              <w:rPr>
                <w:rFonts w:ascii="Times New Roman" w:hAnsi="Times New Roman"/>
                <w:sz w:val="24"/>
                <w:szCs w:val="24"/>
              </w:rPr>
              <w:t xml:space="preserve"> исследований.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EF" w:rsidRPr="00152D3C" w:rsidRDefault="003E64EF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28EE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EE" w:rsidRPr="00152D3C" w:rsidRDefault="009828EE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AA5291" w:rsidRDefault="00D909E7" w:rsidP="002B0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AC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AA5291">
              <w:rPr>
                <w:rFonts w:ascii="Times New Roman" w:hAnsi="Times New Roman"/>
                <w:bCs/>
                <w:sz w:val="24"/>
                <w:szCs w:val="24"/>
              </w:rPr>
              <w:t xml:space="preserve">микробиологических исследований </w:t>
            </w:r>
            <w:r w:rsidR="00AA5291" w:rsidRPr="00AA5291">
              <w:rPr>
                <w:rFonts w:ascii="Times New Roman" w:hAnsi="Times New Roman"/>
                <w:sz w:val="24"/>
                <w:szCs w:val="24"/>
              </w:rPr>
              <w:t>пищевой, непищевой продукции и объектов внешней среды</w:t>
            </w:r>
            <w:r w:rsidR="00AA5291">
              <w:rPr>
                <w:rFonts w:ascii="Times New Roman" w:hAnsi="Times New Roman"/>
                <w:sz w:val="24"/>
                <w:szCs w:val="24"/>
              </w:rPr>
              <w:t>.</w:t>
            </w:r>
            <w:r w:rsidR="00AA52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3AC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качества результатов </w:t>
            </w:r>
            <w:r w:rsidR="002B02F3">
              <w:rPr>
                <w:rFonts w:ascii="Times New Roman" w:hAnsi="Times New Roman"/>
                <w:bCs/>
                <w:sz w:val="24"/>
                <w:szCs w:val="24"/>
              </w:rPr>
              <w:t>исследований.</w:t>
            </w:r>
            <w:r w:rsidRPr="00BD3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28EE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EE" w:rsidRPr="00152D3C" w:rsidRDefault="009828EE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47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6B">
              <w:rPr>
                <w:rFonts w:ascii="Times New Roman" w:hAnsi="Times New Roman"/>
                <w:sz w:val="24"/>
                <w:szCs w:val="24"/>
              </w:rPr>
              <w:t xml:space="preserve">Организация внутреннего контроля качества работы микробиологических лабораторий. Технические требования к компетентности </w:t>
            </w:r>
            <w:r w:rsidR="004728D1">
              <w:rPr>
                <w:rFonts w:ascii="Times New Roman" w:hAnsi="Times New Roman"/>
                <w:sz w:val="24"/>
                <w:szCs w:val="24"/>
              </w:rPr>
              <w:t>микробиологических</w:t>
            </w:r>
            <w:r w:rsidRPr="00691B6B">
              <w:rPr>
                <w:rFonts w:ascii="Times New Roman" w:hAnsi="Times New Roman"/>
                <w:sz w:val="24"/>
                <w:szCs w:val="24"/>
              </w:rPr>
              <w:t xml:space="preserve"> лабораторий (требования к помещениям и условиям окружающей среды, оборудованию, метрологическому обеспечению).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09E7" w:rsidRPr="00152D3C" w:rsidTr="00D2436A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7" w:rsidRPr="00152D3C" w:rsidRDefault="00D909E7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92" w:rsidRPr="00691B6B" w:rsidRDefault="004728D1" w:rsidP="0047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8D1">
              <w:rPr>
                <w:rFonts w:ascii="Times New Roman" w:hAnsi="Times New Roman"/>
                <w:sz w:val="24"/>
                <w:szCs w:val="24"/>
              </w:rPr>
              <w:t>Порядок и правила проведения межлабораторных сравнительных испытаний в испытательной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>. Типовые несоответствия, выявляемые при проведении МСИ.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E7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E7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E7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E7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9E7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28EE" w:rsidRPr="00152D3C" w:rsidTr="00D2436A"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EE" w:rsidRPr="00152D3C" w:rsidRDefault="009828EE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8EE" w:rsidRPr="00152D3C" w:rsidRDefault="00750C05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  <w:bookmarkStart w:id="0" w:name="_GoBack"/>
            <w:bookmarkEnd w:id="0"/>
          </w:p>
        </w:tc>
      </w:tr>
      <w:tr w:rsidR="009828EE" w:rsidRPr="00152D3C" w:rsidTr="0011064A">
        <w:trPr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EE" w:rsidRPr="00152D3C" w:rsidRDefault="009828EE" w:rsidP="00324BC0">
            <w:pPr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D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EE" w:rsidRPr="00152D3C" w:rsidRDefault="00B82209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EE" w:rsidRPr="00152D3C" w:rsidRDefault="00D909E7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EE" w:rsidRPr="00152D3C" w:rsidRDefault="009828EE" w:rsidP="00324BC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909E7" w:rsidRDefault="00D909E7" w:rsidP="00D909E7">
      <w:pPr>
        <w:pBdr>
          <w:bottom w:val="single" w:sz="4" w:space="1" w:color="auto"/>
        </w:pBd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C3C43" w:rsidRPr="003F1C12" w:rsidRDefault="00AD4271" w:rsidP="00D909E7">
      <w:pPr>
        <w:pBdr>
          <w:bottom w:val="single" w:sz="4" w:space="1" w:color="auto"/>
        </w:pBdr>
        <w:tabs>
          <w:tab w:val="left" w:pos="1049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Итого: </w:t>
      </w:r>
      <w:r w:rsidR="00B822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академических часа</w:t>
      </w:r>
    </w:p>
    <w:p w:rsidR="00721E22" w:rsidRPr="008D582E" w:rsidRDefault="002C3C43" w:rsidP="008D582E">
      <w:pPr>
        <w:pBdr>
          <w:bottom w:val="single" w:sz="4" w:space="1" w:color="auto"/>
        </w:pBdr>
        <w:tabs>
          <w:tab w:val="left" w:pos="7200"/>
          <w:tab w:val="left" w:pos="10490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F1C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учебный план могут быть внесены изменения и дополнения</w:t>
      </w:r>
    </w:p>
    <w:sectPr w:rsidR="00721E22" w:rsidRPr="008D582E" w:rsidSect="00D764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B2" w:rsidRDefault="005002B2" w:rsidP="005B402B">
      <w:pPr>
        <w:spacing w:after="0" w:line="240" w:lineRule="auto"/>
      </w:pPr>
      <w:r>
        <w:separator/>
      </w:r>
    </w:p>
  </w:endnote>
  <w:endnote w:type="continuationSeparator" w:id="0">
    <w:p w:rsidR="005002B2" w:rsidRDefault="005002B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B2" w:rsidRDefault="005002B2" w:rsidP="005B402B">
      <w:pPr>
        <w:spacing w:after="0" w:line="240" w:lineRule="auto"/>
      </w:pPr>
      <w:r>
        <w:separator/>
      </w:r>
    </w:p>
  </w:footnote>
  <w:footnote w:type="continuationSeparator" w:id="0">
    <w:p w:rsidR="005002B2" w:rsidRDefault="005002B2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8B3D7D"/>
    <w:multiLevelType w:val="hybridMultilevel"/>
    <w:tmpl w:val="5CC8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77D0"/>
    <w:multiLevelType w:val="hybridMultilevel"/>
    <w:tmpl w:val="5842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3A1"/>
    <w:multiLevelType w:val="hybridMultilevel"/>
    <w:tmpl w:val="19DC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7E52"/>
    <w:multiLevelType w:val="hybridMultilevel"/>
    <w:tmpl w:val="EA92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4306A"/>
    <w:multiLevelType w:val="hybridMultilevel"/>
    <w:tmpl w:val="F9B0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6331"/>
    <w:rsid w:val="00026B44"/>
    <w:rsid w:val="00046901"/>
    <w:rsid w:val="00055C46"/>
    <w:rsid w:val="000604FD"/>
    <w:rsid w:val="00061823"/>
    <w:rsid w:val="00070122"/>
    <w:rsid w:val="00072503"/>
    <w:rsid w:val="00076237"/>
    <w:rsid w:val="00081043"/>
    <w:rsid w:val="000A1988"/>
    <w:rsid w:val="000D041E"/>
    <w:rsid w:val="000D79DF"/>
    <w:rsid w:val="000E6678"/>
    <w:rsid w:val="000F18CE"/>
    <w:rsid w:val="0010145E"/>
    <w:rsid w:val="00106FD0"/>
    <w:rsid w:val="0011064A"/>
    <w:rsid w:val="001262A1"/>
    <w:rsid w:val="00133049"/>
    <w:rsid w:val="00140759"/>
    <w:rsid w:val="00152D3C"/>
    <w:rsid w:val="00166C38"/>
    <w:rsid w:val="00167994"/>
    <w:rsid w:val="00184EB8"/>
    <w:rsid w:val="00193467"/>
    <w:rsid w:val="001A01F7"/>
    <w:rsid w:val="001A2EC9"/>
    <w:rsid w:val="001E4042"/>
    <w:rsid w:val="001F0F61"/>
    <w:rsid w:val="001F2C60"/>
    <w:rsid w:val="001F4007"/>
    <w:rsid w:val="00201AE9"/>
    <w:rsid w:val="00203C0E"/>
    <w:rsid w:val="00204098"/>
    <w:rsid w:val="002162BF"/>
    <w:rsid w:val="0023093A"/>
    <w:rsid w:val="00233141"/>
    <w:rsid w:val="00241325"/>
    <w:rsid w:val="0024462A"/>
    <w:rsid w:val="00250546"/>
    <w:rsid w:val="00262A88"/>
    <w:rsid w:val="00272968"/>
    <w:rsid w:val="00273C51"/>
    <w:rsid w:val="00276443"/>
    <w:rsid w:val="0028195C"/>
    <w:rsid w:val="002918F0"/>
    <w:rsid w:val="002A0D10"/>
    <w:rsid w:val="002A1E37"/>
    <w:rsid w:val="002B02F3"/>
    <w:rsid w:val="002C2857"/>
    <w:rsid w:val="002C3C43"/>
    <w:rsid w:val="002C6D79"/>
    <w:rsid w:val="002D48FA"/>
    <w:rsid w:val="002D7508"/>
    <w:rsid w:val="002E1BCC"/>
    <w:rsid w:val="002F3C96"/>
    <w:rsid w:val="002F446E"/>
    <w:rsid w:val="003103A9"/>
    <w:rsid w:val="00324BC0"/>
    <w:rsid w:val="0032678D"/>
    <w:rsid w:val="003314AA"/>
    <w:rsid w:val="00336CE3"/>
    <w:rsid w:val="00342693"/>
    <w:rsid w:val="003436C5"/>
    <w:rsid w:val="00356A53"/>
    <w:rsid w:val="003767BE"/>
    <w:rsid w:val="00387D26"/>
    <w:rsid w:val="00391BFB"/>
    <w:rsid w:val="003949AF"/>
    <w:rsid w:val="003A67C6"/>
    <w:rsid w:val="003C0E2C"/>
    <w:rsid w:val="003E43B1"/>
    <w:rsid w:val="003E5F19"/>
    <w:rsid w:val="003E64EF"/>
    <w:rsid w:val="003F1C12"/>
    <w:rsid w:val="003F3AB8"/>
    <w:rsid w:val="003F6A32"/>
    <w:rsid w:val="00405AE3"/>
    <w:rsid w:val="0041225C"/>
    <w:rsid w:val="00414AED"/>
    <w:rsid w:val="004200D1"/>
    <w:rsid w:val="00434679"/>
    <w:rsid w:val="0043568C"/>
    <w:rsid w:val="00440AFA"/>
    <w:rsid w:val="0044317D"/>
    <w:rsid w:val="00446708"/>
    <w:rsid w:val="00447710"/>
    <w:rsid w:val="00452B6F"/>
    <w:rsid w:val="00461025"/>
    <w:rsid w:val="00462AF2"/>
    <w:rsid w:val="00464303"/>
    <w:rsid w:val="00466EC5"/>
    <w:rsid w:val="004728D1"/>
    <w:rsid w:val="00474ACF"/>
    <w:rsid w:val="0048293E"/>
    <w:rsid w:val="004860A7"/>
    <w:rsid w:val="00490F5B"/>
    <w:rsid w:val="004D5B06"/>
    <w:rsid w:val="004E1D73"/>
    <w:rsid w:val="004E6F32"/>
    <w:rsid w:val="004F0889"/>
    <w:rsid w:val="004F2C3F"/>
    <w:rsid w:val="005002B2"/>
    <w:rsid w:val="00505AE6"/>
    <w:rsid w:val="00505C1D"/>
    <w:rsid w:val="00507BFD"/>
    <w:rsid w:val="005350C1"/>
    <w:rsid w:val="00540CE6"/>
    <w:rsid w:val="00545D2F"/>
    <w:rsid w:val="005526FD"/>
    <w:rsid w:val="00563162"/>
    <w:rsid w:val="005660E2"/>
    <w:rsid w:val="005712EE"/>
    <w:rsid w:val="0057285B"/>
    <w:rsid w:val="005A15CF"/>
    <w:rsid w:val="005A3FBA"/>
    <w:rsid w:val="005A5FD2"/>
    <w:rsid w:val="005B402B"/>
    <w:rsid w:val="005B619D"/>
    <w:rsid w:val="005B6D82"/>
    <w:rsid w:val="005C3307"/>
    <w:rsid w:val="005D116E"/>
    <w:rsid w:val="005D274C"/>
    <w:rsid w:val="005D351B"/>
    <w:rsid w:val="005E2049"/>
    <w:rsid w:val="005E3D38"/>
    <w:rsid w:val="005F2793"/>
    <w:rsid w:val="0063798D"/>
    <w:rsid w:val="0068130D"/>
    <w:rsid w:val="0068167C"/>
    <w:rsid w:val="00692689"/>
    <w:rsid w:val="00695B0E"/>
    <w:rsid w:val="006A41E1"/>
    <w:rsid w:val="006B0927"/>
    <w:rsid w:val="006B314D"/>
    <w:rsid w:val="006C6FFC"/>
    <w:rsid w:val="006C73F1"/>
    <w:rsid w:val="006D72C6"/>
    <w:rsid w:val="006E54D7"/>
    <w:rsid w:val="006E5525"/>
    <w:rsid w:val="006E7CA1"/>
    <w:rsid w:val="006F3533"/>
    <w:rsid w:val="007042FA"/>
    <w:rsid w:val="007045A7"/>
    <w:rsid w:val="00721E22"/>
    <w:rsid w:val="00732E44"/>
    <w:rsid w:val="00741088"/>
    <w:rsid w:val="00750C05"/>
    <w:rsid w:val="00772168"/>
    <w:rsid w:val="00781F3A"/>
    <w:rsid w:val="007979E1"/>
    <w:rsid w:val="007A7E39"/>
    <w:rsid w:val="007C05AD"/>
    <w:rsid w:val="007D38F7"/>
    <w:rsid w:val="007D7022"/>
    <w:rsid w:val="007F03FB"/>
    <w:rsid w:val="007F07B4"/>
    <w:rsid w:val="007F147C"/>
    <w:rsid w:val="007F5248"/>
    <w:rsid w:val="0080269A"/>
    <w:rsid w:val="008227E5"/>
    <w:rsid w:val="00831C5E"/>
    <w:rsid w:val="0083305B"/>
    <w:rsid w:val="00846695"/>
    <w:rsid w:val="00853DAE"/>
    <w:rsid w:val="00867B90"/>
    <w:rsid w:val="00876C33"/>
    <w:rsid w:val="00887A5C"/>
    <w:rsid w:val="008962EE"/>
    <w:rsid w:val="0089753C"/>
    <w:rsid w:val="008975E6"/>
    <w:rsid w:val="008A26B9"/>
    <w:rsid w:val="008A3CB5"/>
    <w:rsid w:val="008B4874"/>
    <w:rsid w:val="008C2337"/>
    <w:rsid w:val="008C34DE"/>
    <w:rsid w:val="008D171F"/>
    <w:rsid w:val="008D582E"/>
    <w:rsid w:val="008E03B0"/>
    <w:rsid w:val="008F6E64"/>
    <w:rsid w:val="009028F8"/>
    <w:rsid w:val="00912C4C"/>
    <w:rsid w:val="0091538F"/>
    <w:rsid w:val="00916623"/>
    <w:rsid w:val="009212AE"/>
    <w:rsid w:val="00932638"/>
    <w:rsid w:val="00937B2F"/>
    <w:rsid w:val="00942299"/>
    <w:rsid w:val="00942662"/>
    <w:rsid w:val="0094588D"/>
    <w:rsid w:val="00966F8B"/>
    <w:rsid w:val="00976E99"/>
    <w:rsid w:val="009828EE"/>
    <w:rsid w:val="009B5080"/>
    <w:rsid w:val="009C5476"/>
    <w:rsid w:val="009C62A7"/>
    <w:rsid w:val="009D0B4F"/>
    <w:rsid w:val="009D5307"/>
    <w:rsid w:val="009D6617"/>
    <w:rsid w:val="009E1D2A"/>
    <w:rsid w:val="009E2B78"/>
    <w:rsid w:val="009E566E"/>
    <w:rsid w:val="009F368B"/>
    <w:rsid w:val="00A028FC"/>
    <w:rsid w:val="00A05CEA"/>
    <w:rsid w:val="00A06282"/>
    <w:rsid w:val="00A2221C"/>
    <w:rsid w:val="00A26BF1"/>
    <w:rsid w:val="00A4491F"/>
    <w:rsid w:val="00A44CE5"/>
    <w:rsid w:val="00A50D8A"/>
    <w:rsid w:val="00A56192"/>
    <w:rsid w:val="00A62428"/>
    <w:rsid w:val="00A64257"/>
    <w:rsid w:val="00A74ACA"/>
    <w:rsid w:val="00A85388"/>
    <w:rsid w:val="00A96A9F"/>
    <w:rsid w:val="00A96CBD"/>
    <w:rsid w:val="00AA2571"/>
    <w:rsid w:val="00AA5291"/>
    <w:rsid w:val="00AB6AC3"/>
    <w:rsid w:val="00AB7D0C"/>
    <w:rsid w:val="00AB7D76"/>
    <w:rsid w:val="00AC5312"/>
    <w:rsid w:val="00AD3A92"/>
    <w:rsid w:val="00AD4271"/>
    <w:rsid w:val="00AE35CF"/>
    <w:rsid w:val="00AF152D"/>
    <w:rsid w:val="00AF3F37"/>
    <w:rsid w:val="00AF653E"/>
    <w:rsid w:val="00B03A5F"/>
    <w:rsid w:val="00B40373"/>
    <w:rsid w:val="00B4441B"/>
    <w:rsid w:val="00B50F1C"/>
    <w:rsid w:val="00B56267"/>
    <w:rsid w:val="00B621B5"/>
    <w:rsid w:val="00B75A61"/>
    <w:rsid w:val="00B82209"/>
    <w:rsid w:val="00B91542"/>
    <w:rsid w:val="00BA3E17"/>
    <w:rsid w:val="00BB2934"/>
    <w:rsid w:val="00BB4DD7"/>
    <w:rsid w:val="00BB679A"/>
    <w:rsid w:val="00BB6BA7"/>
    <w:rsid w:val="00BB7514"/>
    <w:rsid w:val="00BC0DAF"/>
    <w:rsid w:val="00BC6CF2"/>
    <w:rsid w:val="00BD2889"/>
    <w:rsid w:val="00BE33E2"/>
    <w:rsid w:val="00BE4270"/>
    <w:rsid w:val="00BF0DC8"/>
    <w:rsid w:val="00BF780D"/>
    <w:rsid w:val="00C1120D"/>
    <w:rsid w:val="00C11FD1"/>
    <w:rsid w:val="00C35B7A"/>
    <w:rsid w:val="00C36377"/>
    <w:rsid w:val="00C472DC"/>
    <w:rsid w:val="00C66CFF"/>
    <w:rsid w:val="00C6758C"/>
    <w:rsid w:val="00C67B72"/>
    <w:rsid w:val="00C821A0"/>
    <w:rsid w:val="00C824EC"/>
    <w:rsid w:val="00C8300F"/>
    <w:rsid w:val="00C840CA"/>
    <w:rsid w:val="00C94DA6"/>
    <w:rsid w:val="00C956ED"/>
    <w:rsid w:val="00CA49DE"/>
    <w:rsid w:val="00CA7854"/>
    <w:rsid w:val="00CC0292"/>
    <w:rsid w:val="00D113DE"/>
    <w:rsid w:val="00D2436A"/>
    <w:rsid w:val="00D31AF6"/>
    <w:rsid w:val="00D4058E"/>
    <w:rsid w:val="00D43DF9"/>
    <w:rsid w:val="00D45454"/>
    <w:rsid w:val="00D510D2"/>
    <w:rsid w:val="00D61E1E"/>
    <w:rsid w:val="00D74C88"/>
    <w:rsid w:val="00D76489"/>
    <w:rsid w:val="00D774BF"/>
    <w:rsid w:val="00D84B18"/>
    <w:rsid w:val="00D84FBB"/>
    <w:rsid w:val="00D85D19"/>
    <w:rsid w:val="00D86C0F"/>
    <w:rsid w:val="00D9091F"/>
    <w:rsid w:val="00D909E7"/>
    <w:rsid w:val="00DA49A2"/>
    <w:rsid w:val="00DA76B3"/>
    <w:rsid w:val="00DB0643"/>
    <w:rsid w:val="00DC48E8"/>
    <w:rsid w:val="00DC5035"/>
    <w:rsid w:val="00DC54A8"/>
    <w:rsid w:val="00DD3B6C"/>
    <w:rsid w:val="00DD3F47"/>
    <w:rsid w:val="00DD6A70"/>
    <w:rsid w:val="00DE1F71"/>
    <w:rsid w:val="00DE2D64"/>
    <w:rsid w:val="00DF10AE"/>
    <w:rsid w:val="00DF2245"/>
    <w:rsid w:val="00E11043"/>
    <w:rsid w:val="00E1551F"/>
    <w:rsid w:val="00E30D79"/>
    <w:rsid w:val="00E32057"/>
    <w:rsid w:val="00E42096"/>
    <w:rsid w:val="00E4362D"/>
    <w:rsid w:val="00E43AAE"/>
    <w:rsid w:val="00E46685"/>
    <w:rsid w:val="00E50D1B"/>
    <w:rsid w:val="00E70F95"/>
    <w:rsid w:val="00E8035B"/>
    <w:rsid w:val="00E92EB6"/>
    <w:rsid w:val="00E934E4"/>
    <w:rsid w:val="00EA3DAC"/>
    <w:rsid w:val="00EC773F"/>
    <w:rsid w:val="00ED1DE8"/>
    <w:rsid w:val="00ED2EE5"/>
    <w:rsid w:val="00ED3337"/>
    <w:rsid w:val="00ED5A82"/>
    <w:rsid w:val="00EE4399"/>
    <w:rsid w:val="00EE4536"/>
    <w:rsid w:val="00EE611A"/>
    <w:rsid w:val="00EF0E03"/>
    <w:rsid w:val="00EF4CF8"/>
    <w:rsid w:val="00EF5A45"/>
    <w:rsid w:val="00F021AC"/>
    <w:rsid w:val="00F03038"/>
    <w:rsid w:val="00F05870"/>
    <w:rsid w:val="00F078CB"/>
    <w:rsid w:val="00F10583"/>
    <w:rsid w:val="00F11114"/>
    <w:rsid w:val="00F17C00"/>
    <w:rsid w:val="00F318D7"/>
    <w:rsid w:val="00F36670"/>
    <w:rsid w:val="00F55DD9"/>
    <w:rsid w:val="00F6075A"/>
    <w:rsid w:val="00F61812"/>
    <w:rsid w:val="00F6255B"/>
    <w:rsid w:val="00F71930"/>
    <w:rsid w:val="00F71A50"/>
    <w:rsid w:val="00F73CC4"/>
    <w:rsid w:val="00F80A29"/>
    <w:rsid w:val="00F9706F"/>
    <w:rsid w:val="00F97ABE"/>
    <w:rsid w:val="00FA3D18"/>
    <w:rsid w:val="00FB4E81"/>
    <w:rsid w:val="00FC188C"/>
    <w:rsid w:val="00FD2FD7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qFormat/>
    <w:rsid w:val="00440AFA"/>
    <w:pPr>
      <w:ind w:left="720"/>
      <w:contextualSpacing/>
    </w:pPr>
  </w:style>
  <w:style w:type="paragraph" w:styleId="2">
    <w:name w:val="Body Text Indent 2"/>
    <w:basedOn w:val="a"/>
    <w:link w:val="20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86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D86C0F"/>
    <w:rPr>
      <w:color w:val="0000FF"/>
      <w:u w:val="single"/>
    </w:rPr>
  </w:style>
  <w:style w:type="paragraph" w:styleId="ac">
    <w:name w:val="Body Text Indent"/>
    <w:basedOn w:val="a"/>
    <w:link w:val="ad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C5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03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72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qFormat/>
    <w:rsid w:val="00440AFA"/>
    <w:pPr>
      <w:ind w:left="720"/>
      <w:contextualSpacing/>
    </w:pPr>
  </w:style>
  <w:style w:type="paragraph" w:styleId="2">
    <w:name w:val="Body Text Indent 2"/>
    <w:basedOn w:val="a"/>
    <w:link w:val="20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86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D86C0F"/>
    <w:rPr>
      <w:color w:val="0000FF"/>
      <w:u w:val="single"/>
    </w:rPr>
  </w:style>
  <w:style w:type="paragraph" w:styleId="ac">
    <w:name w:val="Body Text Indent"/>
    <w:basedOn w:val="a"/>
    <w:link w:val="ad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C5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03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72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A31B-C273-405A-AD73-3C6DCF58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</cp:revision>
  <cp:lastPrinted>2018-06-25T07:47:00Z</cp:lastPrinted>
  <dcterms:created xsi:type="dcterms:W3CDTF">2019-04-26T10:46:00Z</dcterms:created>
  <dcterms:modified xsi:type="dcterms:W3CDTF">2019-04-26T10:46:00Z</dcterms:modified>
</cp:coreProperties>
</file>