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0F8FFBE0" w:rsidR="001B178F" w:rsidRPr="001B178F" w:rsidRDefault="00911D33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proofErr w:type="gramStart"/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</w:t>
      </w:r>
      <w:proofErr w:type="gramEnd"/>
      <w:r w:rsidR="001B178F" w:rsidRPr="001B178F">
        <w:rPr>
          <w:rFonts w:ascii="Times New Roman" w:hAnsi="Times New Roman" w:cs="Times New Roman"/>
          <w:bCs/>
        </w:rPr>
        <w:t>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1E0FF54E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40F830F3" w14:textId="77777777" w:rsidR="00A829F3" w:rsidRDefault="00A829F3" w:rsidP="00A829F3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A829F3">
        <w:rPr>
          <w:rFonts w:ascii="Times New Roman" w:hAnsi="Times New Roman" w:cs="Times New Roman"/>
          <w:bCs/>
          <w:u w:val="single"/>
        </w:rPr>
        <w:t xml:space="preserve">Санитарно-эпидемиологическая и гигиеническая экспертиза (оценка) технической или иной документации в целях удовлетворения внутренних коммерческих интересов: </w:t>
      </w:r>
    </w:p>
    <w:p w14:paraId="68C0E676" w14:textId="08ABC6D9" w:rsidR="00EB3E65" w:rsidRPr="00EB3E65" w:rsidRDefault="00592A52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 w:rsidR="00EB3E65" w:rsidRPr="00EB3E65">
        <w:rPr>
          <w:rFonts w:ascii="Times New Roman" w:hAnsi="Times New Roman" w:cs="Times New Roman"/>
          <w:bCs/>
        </w:rPr>
        <w:t>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23EE9FDA" w:rsidR="00EB3E65" w:rsidRPr="00EB3E65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672CB5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EB3E65" w:rsidRPr="00EB3E65">
        <w:rPr>
          <w:rFonts w:ascii="Times New Roman" w:hAnsi="Times New Roman" w:cs="Times New Roman"/>
          <w:bCs/>
        </w:rPr>
        <w:t xml:space="preserve"> </w:t>
      </w:r>
      <w:r w:rsidR="00EB3E65">
        <w:rPr>
          <w:rFonts w:ascii="Times New Roman" w:hAnsi="Times New Roman" w:cs="Times New Roman"/>
          <w:bCs/>
        </w:rPr>
        <w:t xml:space="preserve">проекта </w:t>
      </w:r>
      <w:r w:rsidR="00EB3E65" w:rsidRPr="00EB3E65">
        <w:rPr>
          <w:rFonts w:ascii="Times New Roman" w:hAnsi="Times New Roman" w:cs="Times New Roman"/>
          <w:bCs/>
        </w:rPr>
        <w:t>техническ</w:t>
      </w:r>
      <w:r w:rsidR="00EB3E65"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 w:rsidR="00EB3E65"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 w:rsidR="00EB3E65"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="00EB3E65"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39DCDB3B" w:rsidR="00EB3E65" w:rsidRDefault="00FF4443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="00592A52">
        <w:rPr>
          <w:rFonts w:cs="Segoe UI Symbol"/>
          <w:bCs/>
          <w:sz w:val="28"/>
          <w:szCs w:val="28"/>
        </w:rPr>
        <w:t xml:space="preserve"> </w:t>
      </w:r>
      <w:r w:rsidR="00EB3E65"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48DD54E0" w:rsidR="007D5E3B" w:rsidRDefault="00B972C4" w:rsidP="007D5E3B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829F3">
        <w:rPr>
          <w:color w:val="365F91" w:themeColor="accent1" w:themeShade="BF"/>
          <w:u w:val="single"/>
        </w:rPr>
        <w:t>проект</w:t>
      </w:r>
      <w:r w:rsidR="00A829F3" w:rsidRPr="00A829F3">
        <w:rPr>
          <w:color w:val="365F91" w:themeColor="accent1" w:themeShade="BF"/>
          <w:u w:val="single"/>
        </w:rPr>
        <w:t xml:space="preserve"> технических условий (изменения) на пищевую продукцию с разработкой рекомендованной программы исследований (испытаний) по установлению сроков годности</w:t>
      </w:r>
      <w:r w:rsidR="00966DA5" w:rsidRPr="00A829F3">
        <w:rPr>
          <w:color w:val="365F91" w:themeColor="accent1" w:themeShade="BF"/>
          <w:u w:val="single"/>
        </w:rPr>
        <w:t xml:space="preserve"> </w:t>
      </w:r>
      <w:r w:rsidR="00966DA5" w:rsidRPr="00966DA5">
        <w:rPr>
          <w:color w:val="365F91" w:themeColor="accent1" w:themeShade="BF"/>
          <w:u w:val="single"/>
        </w:rPr>
        <w:t>пищевой продукции</w:t>
      </w:r>
      <w:r w:rsidR="007D5E3B" w:rsidRPr="007D5E3B">
        <w:rPr>
          <w:color w:val="365F91" w:themeColor="accent1" w:themeShade="BF"/>
          <w:u w:val="single"/>
        </w:rPr>
        <w:t xml:space="preserve"> </w:t>
      </w:r>
      <w:r w:rsidR="00966DA5">
        <w:rPr>
          <w:color w:val="365F91" w:themeColor="accent1" w:themeShade="BF"/>
          <w:u w:val="single"/>
        </w:rPr>
        <w:t>«</w:t>
      </w:r>
      <w:r w:rsidR="007D5E3B" w:rsidRPr="00717C3C">
        <w:rPr>
          <w:b/>
          <w:i/>
          <w:color w:val="365F91" w:themeColor="accent1" w:themeShade="BF"/>
          <w:u w:val="single"/>
        </w:rPr>
        <w:t>Набор конфет глазированных шоколадной глазурью</w:t>
      </w:r>
      <w:r w:rsidR="00966DA5">
        <w:rPr>
          <w:b/>
          <w:i/>
          <w:color w:val="365F91" w:themeColor="accent1" w:themeShade="BF"/>
          <w:u w:val="single"/>
        </w:rPr>
        <w:t>»</w:t>
      </w:r>
      <w:r w:rsidR="007D5E3B">
        <w:rPr>
          <w:color w:val="365F91" w:themeColor="accent1" w:themeShade="BF"/>
          <w:u w:val="single"/>
        </w:rPr>
        <w:t xml:space="preserve"> </w:t>
      </w:r>
      <w:r w:rsidR="00911D33" w:rsidRPr="00911D33">
        <w:rPr>
          <w:color w:val="365F91" w:themeColor="accent1" w:themeShade="BF"/>
          <w:u w:val="single"/>
        </w:rPr>
        <w:t>ТУ 0000-000-</w:t>
      </w:r>
      <w:r w:rsidR="00911D33" w:rsidRPr="007D5E3B">
        <w:rPr>
          <w:color w:val="365F91" w:themeColor="accent1" w:themeShade="BF"/>
          <w:u w:val="single"/>
        </w:rPr>
        <w:t>000000000-2010 «Набор конфет глазированных шоколадной глазурью» _или     изменения №2___</w:t>
      </w:r>
      <w:r w:rsidR="00911D33" w:rsidRPr="00911D33">
        <w:rPr>
          <w:color w:val="365F91" w:themeColor="accent1" w:themeShade="BF"/>
          <w:u w:val="single"/>
        </w:rPr>
        <w:t xml:space="preserve"> ТУ 0000-000-0000000000-2010 «Набор конфет глазированных шоколадной глазурью</w:t>
      </w:r>
    </w:p>
    <w:p w14:paraId="4920E8FF" w14:textId="46688F1B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77777777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38029F77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1F36D5" w:rsidRPr="001F36D5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2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11E9DC0" w14:textId="77777777" w:rsidR="001F36D5" w:rsidRDefault="001F36D5" w:rsidP="001F36D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72CB5" w14:paraId="4FA40773" w14:textId="77777777" w:rsidTr="00672CB5">
        <w:tc>
          <w:tcPr>
            <w:tcW w:w="4666" w:type="dxa"/>
            <w:hideMark/>
          </w:tcPr>
          <w:p w14:paraId="3D8B9799" w14:textId="6213E1E8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2F439B28" w14:textId="77777777" w:rsidR="00672CB5" w:rsidRDefault="00672CB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3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21F75A05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29453015" w14:textId="49C00296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5E526D4B" w14:textId="176A81B1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4" w:history="1">
        <w:r w:rsidR="001F36D5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1F36D5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1F36D5">
        <w:rPr>
          <w:rFonts w:ascii="Times New Roman" w:hAnsi="Times New Roman" w:cs="Times New Roman"/>
          <w:i/>
        </w:rPr>
        <w:t xml:space="preserve"> RA.RU</w:t>
      </w:r>
      <w:r w:rsidR="001F36D5">
        <w:rPr>
          <w:rFonts w:ascii="Times New Roman" w:eastAsia="Calibri" w:hAnsi="Times New Roman" w:cs="Times New Roman"/>
          <w:i/>
          <w:lang w:eastAsia="en-US"/>
        </w:rPr>
        <w:t>.710003</w:t>
      </w:r>
      <w:r w:rsidR="001F36D5">
        <w:rPr>
          <w:rFonts w:ascii="Times New Roman" w:eastAsia="Calibri" w:hAnsi="Times New Roman" w:cs="Times New Roman"/>
          <w:lang w:eastAsia="en-US"/>
        </w:rPr>
        <w:t>);</w:t>
      </w:r>
    </w:p>
    <w:p w14:paraId="1B37C405" w14:textId="393F040B" w:rsidR="001F36D5" w:rsidRDefault="00672CB5" w:rsidP="001F36D5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1F36D5">
        <w:rPr>
          <w:rFonts w:ascii="Times New Roman" w:eastAsia="Calibri" w:hAnsi="Times New Roman" w:cs="Times New Roman"/>
          <w:lang w:eastAsia="en-US"/>
        </w:rPr>
        <w:t>.</w:t>
      </w:r>
    </w:p>
    <w:p w14:paraId="4567AB43" w14:textId="77777777" w:rsidR="001F36D5" w:rsidRDefault="001F36D5" w:rsidP="001F36D5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5221311" w14:textId="1019581A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774231F6" w14:textId="1DE4648D" w:rsidR="001F36D5" w:rsidRDefault="00672CB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1F36D5">
        <w:rPr>
          <w:rFonts w:ascii="Times New Roman" w:hAnsi="Times New Roman" w:cs="Times New Roman"/>
        </w:rPr>
        <w:t>.</w:t>
      </w:r>
    </w:p>
    <w:p w14:paraId="4183B2D0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46FA68F" w14:textId="190A739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7A55A359" w14:textId="14329CCF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426880A6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E1C28C3" w14:textId="5E051348" w:rsidR="001F36D5" w:rsidRDefault="00672CB5" w:rsidP="001F36D5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59548D1E" w14:textId="77777777" w:rsidR="001F36D5" w:rsidRDefault="001F36D5" w:rsidP="001F36D5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lastRenderedPageBreak/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1BB68E4B" w14:textId="3BEF2FEF" w:rsidR="001F36D5" w:rsidRDefault="00672CB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1F36D5">
        <w:rPr>
          <w:rFonts w:ascii="Segoe UI Symbol" w:eastAsia="MS Mincho" w:hAnsi="Segoe UI Symbol" w:cs="Segoe UI Symbol"/>
          <w:lang w:eastAsia="en-US"/>
        </w:rPr>
        <w:t xml:space="preserve"> </w:t>
      </w:r>
      <w:r w:rsidR="001F36D5">
        <w:rPr>
          <w:rFonts w:ascii="Times New Roman" w:hAnsi="Times New Roman" w:cs="Times New Roman"/>
          <w:spacing w:val="-3"/>
        </w:rPr>
        <w:t xml:space="preserve">на обработку </w:t>
      </w:r>
      <w:r w:rsidR="001F36D5">
        <w:rPr>
          <w:rFonts w:ascii="Times New Roman" w:hAnsi="Times New Roman" w:cs="Times New Roman"/>
        </w:rPr>
        <w:t xml:space="preserve">ФБУЗ </w:t>
      </w:r>
      <w:proofErr w:type="spellStart"/>
      <w:r w:rsidR="001F36D5">
        <w:rPr>
          <w:rFonts w:ascii="Times New Roman" w:hAnsi="Times New Roman" w:cs="Times New Roman"/>
        </w:rPr>
        <w:t>ФЦГиЭ</w:t>
      </w:r>
      <w:proofErr w:type="spellEnd"/>
      <w:r w:rsidR="001F36D5">
        <w:rPr>
          <w:rFonts w:ascii="Times New Roman" w:hAnsi="Times New Roman" w:cs="Times New Roman"/>
        </w:rPr>
        <w:t xml:space="preserve"> Роспотребнадзора</w:t>
      </w:r>
      <w:r w:rsidR="001F36D5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457D9748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7E217C4B" w14:textId="77777777" w:rsidR="001F36D5" w:rsidRDefault="001F36D5" w:rsidP="001F36D5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1A2D94C0" w14:textId="444A197A" w:rsidR="007D5E3B" w:rsidRPr="007D5E3B" w:rsidRDefault="00A829F3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ТУ, </w:t>
      </w:r>
      <w:bookmarkStart w:id="6" w:name="_GoBack"/>
      <w:bookmarkEnd w:id="6"/>
      <w:r w:rsidR="007D5E3B" w:rsidRPr="007D5E3B">
        <w:rPr>
          <w:rFonts w:ascii="Times New Roman" w:hAnsi="Times New Roman" w:cs="Times New Roman"/>
          <w:sz w:val="24"/>
          <w:szCs w:val="24"/>
          <w:u w:val="single"/>
        </w:rPr>
        <w:t>ТИ, Рецептуры.</w:t>
      </w:r>
    </w:p>
    <w:p w14:paraId="61B05786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Пояснительная записка по обоснованию сроков годности.</w:t>
      </w:r>
    </w:p>
    <w:p w14:paraId="451A9E59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Выписка из ЕГРЮЛ.</w:t>
      </w:r>
    </w:p>
    <w:p w14:paraId="2939A10A" w14:textId="77777777" w:rsidR="007D5E3B" w:rsidRPr="007D5E3B" w:rsidRDefault="007D5E3B" w:rsidP="007D5E3B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5E3B">
        <w:rPr>
          <w:rFonts w:ascii="Times New Roman" w:hAnsi="Times New Roman" w:cs="Times New Roman"/>
          <w:sz w:val="24"/>
          <w:szCs w:val="24"/>
          <w:u w:val="single"/>
        </w:rPr>
        <w:t>Уведомление.</w:t>
      </w:r>
    </w:p>
    <w:p w14:paraId="22E3B4E8" w14:textId="7154D3BC" w:rsidR="007D5E3B" w:rsidRPr="007D5E3B" w:rsidRDefault="007D5E3B" w:rsidP="00A829F3">
      <w:pPr>
        <w:pStyle w:val="32"/>
        <w:spacing w:after="0" w:line="240" w:lineRule="auto"/>
        <w:ind w:left="21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137E16" w14:textId="77777777" w:rsidR="004B5C80" w:rsidRDefault="004B5C80" w:rsidP="005B402B">
      <w:pPr>
        <w:spacing w:after="0" w:line="240" w:lineRule="auto"/>
      </w:pPr>
      <w:r>
        <w:separator/>
      </w:r>
    </w:p>
  </w:endnote>
  <w:endnote w:type="continuationSeparator" w:id="0">
    <w:p w14:paraId="323BD156" w14:textId="77777777" w:rsidR="004B5C80" w:rsidRDefault="004B5C80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63093AAD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9F3">
          <w:rPr>
            <w:noProof/>
          </w:rPr>
          <w:t>3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A3C72" w14:textId="77777777" w:rsidR="004B5C80" w:rsidRDefault="004B5C80" w:rsidP="005B402B">
      <w:pPr>
        <w:spacing w:after="0" w:line="240" w:lineRule="auto"/>
      </w:pPr>
      <w:r>
        <w:separator/>
      </w:r>
    </w:p>
  </w:footnote>
  <w:footnote w:type="continuationSeparator" w:id="0">
    <w:p w14:paraId="6C1B486D" w14:textId="77777777" w:rsidR="004B5C80" w:rsidRDefault="004B5C80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4B5C80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36D5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B2E93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B5C80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92A52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2CB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17C3C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D5E3B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11D33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DA5"/>
    <w:rsid w:val="00966F8B"/>
    <w:rsid w:val="00973C92"/>
    <w:rsid w:val="00987E77"/>
    <w:rsid w:val="00994004"/>
    <w:rsid w:val="00995986"/>
    <w:rsid w:val="00997CAC"/>
    <w:rsid w:val="009A2AD5"/>
    <w:rsid w:val="009B1A5E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29F3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E0459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4443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mailto:osipova@mail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an@.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hyperlink" Target="https://pub.fsa.gov.ru/ral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2492-65B6-4140-9480-812C818E0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3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47</cp:revision>
  <cp:lastPrinted>2024-03-18T10:10:00Z</cp:lastPrinted>
  <dcterms:created xsi:type="dcterms:W3CDTF">2024-01-10T11:48:00Z</dcterms:created>
  <dcterms:modified xsi:type="dcterms:W3CDTF">2025-10-07T06:56:00Z</dcterms:modified>
</cp:coreProperties>
</file>